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吉林省高校一流本科课程申报书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（202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立项类型：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申报单位：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长春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人文学院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吉林省教育厅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十一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专业类代码指《普通高等学校本科专业目录（2021年修订版）》中的代码。没有对应学科专业的课程，填写“0000”。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日（与教务系统一致）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日（与教务系统一致）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日（与教务系统一致）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日（与教务系统一致）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日（与教务系统一致）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日（与教务系统一致）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spacing w:before="624" w:beforeLines="200" w:line="360" w:lineRule="auto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before="100" w:beforeAutospacing="1" w:after="312" w:afterLines="100" w:line="360" w:lineRule="auto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before="100" w:beforeAutospacing="1" w:line="360" w:lineRule="auto"/>
              <w:ind w:firstLine="4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该课程团队负责人及成员遵纪守法，无违法违纪行为，无违背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师德现象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和学术不端等问题，五年内未出现过重大教学事故。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申报高校意见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签字（盖章）：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省教育厅意见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20734B"/>
    <w:rsid w:val="00341E11"/>
    <w:rsid w:val="0035620B"/>
    <w:rsid w:val="003D4124"/>
    <w:rsid w:val="003F180A"/>
    <w:rsid w:val="00415596"/>
    <w:rsid w:val="00504042"/>
    <w:rsid w:val="005C7892"/>
    <w:rsid w:val="005D1CD1"/>
    <w:rsid w:val="0068553E"/>
    <w:rsid w:val="006910B4"/>
    <w:rsid w:val="006B514B"/>
    <w:rsid w:val="006C418B"/>
    <w:rsid w:val="00744A66"/>
    <w:rsid w:val="007464B2"/>
    <w:rsid w:val="008047F3"/>
    <w:rsid w:val="00896098"/>
    <w:rsid w:val="00977280"/>
    <w:rsid w:val="009B2A8F"/>
    <w:rsid w:val="00A83D4A"/>
    <w:rsid w:val="00AE5628"/>
    <w:rsid w:val="00AE7192"/>
    <w:rsid w:val="00B53E8A"/>
    <w:rsid w:val="00CE120F"/>
    <w:rsid w:val="00E164AB"/>
    <w:rsid w:val="00EA26AB"/>
    <w:rsid w:val="00EC28C2"/>
    <w:rsid w:val="00EC3CDA"/>
    <w:rsid w:val="00EF60FF"/>
    <w:rsid w:val="00F451DF"/>
    <w:rsid w:val="00F53E1E"/>
    <w:rsid w:val="00FE471B"/>
    <w:rsid w:val="16D55250"/>
    <w:rsid w:val="19E167D2"/>
    <w:rsid w:val="398944E9"/>
    <w:rsid w:val="480F1141"/>
    <w:rsid w:val="6E82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374</Words>
  <Characters>2134</Characters>
  <Lines>17</Lines>
  <Paragraphs>5</Paragraphs>
  <TotalTime>52</TotalTime>
  <ScaleCrop>false</ScaleCrop>
  <LinksUpToDate>false</LinksUpToDate>
  <CharactersWithSpaces>2503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Administrator</cp:lastModifiedBy>
  <dcterms:modified xsi:type="dcterms:W3CDTF">2021-10-29T15:31:30Z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CFBAA9E64BF5411D9583BD5AA6C29689</vt:lpwstr>
  </property>
</Properties>
</file>